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9A" w:rsidRDefault="00C11175" w:rsidP="00C11175">
      <w:pPr>
        <w:jc w:val="center"/>
        <w:rPr>
          <w:rFonts w:ascii="Times New Roman" w:hAnsi="Times New Roman" w:cs="Times New Roman"/>
          <w:b/>
          <w:sz w:val="32"/>
        </w:rPr>
      </w:pPr>
      <w:r w:rsidRPr="00C11175">
        <w:rPr>
          <w:rFonts w:ascii="Times New Roman" w:hAnsi="Times New Roman" w:cs="Times New Roman"/>
          <w:b/>
          <w:sz w:val="32"/>
        </w:rPr>
        <w:t>Профилактика заболеваемости в период гриппа и ОРВИ</w:t>
      </w:r>
    </w:p>
    <w:p w:rsidR="0079476A" w:rsidRDefault="0079476A" w:rsidP="00C11175">
      <w:pPr>
        <w:jc w:val="center"/>
        <w:rPr>
          <w:rFonts w:ascii="Times New Roman" w:hAnsi="Times New Roman" w:cs="Times New Roman"/>
          <w:b/>
          <w:sz w:val="32"/>
        </w:rPr>
      </w:pPr>
    </w:p>
    <w:p w:rsidR="0079476A" w:rsidRPr="0079476A" w:rsidRDefault="0079476A" w:rsidP="0079476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3009F9" wp14:editId="36FB87B9">
            <wp:simplePos x="0" y="0"/>
            <wp:positionH relativeFrom="margin">
              <wp:posOffset>-758190</wp:posOffset>
            </wp:positionH>
            <wp:positionV relativeFrom="margin">
              <wp:posOffset>4681855</wp:posOffset>
            </wp:positionV>
            <wp:extent cx="6704965" cy="4441190"/>
            <wp:effectExtent l="0" t="0" r="635" b="0"/>
            <wp:wrapSquare wrapText="bothSides"/>
            <wp:docPr id="1" name="Рисунок 1" descr="https://school72.centerstart.ru/sites/school72.centerstart.ru/files/tmp/new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72.centerstart.ru/sites/school72.centerstart.ru/files/tmp/news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76A">
        <w:rPr>
          <w:rFonts w:ascii="Times New Roman" w:hAnsi="Times New Roman" w:cs="Times New Roman"/>
          <w:sz w:val="28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 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C11175" w:rsidRDefault="00C11175" w:rsidP="0079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вакцинация,</w:t>
      </w:r>
    </w:p>
    <w:p w:rsidR="00C11175" w:rsidRDefault="00C11175" w:rsidP="0079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3C0">
        <w:rPr>
          <w:rFonts w:ascii="Times New Roman" w:hAnsi="Times New Roman" w:cs="Times New Roman"/>
          <w:sz w:val="28"/>
          <w:szCs w:val="28"/>
        </w:rPr>
        <w:t>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</w:t>
      </w:r>
    </w:p>
    <w:p w:rsidR="00C11175" w:rsidRDefault="00C11175" w:rsidP="00794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3C0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E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личную гигиену</w:t>
      </w:r>
      <w:r w:rsidRPr="00CE73C0">
        <w:rPr>
          <w:rFonts w:ascii="Times New Roman" w:hAnsi="Times New Roman" w:cs="Times New Roman"/>
          <w:sz w:val="28"/>
          <w:szCs w:val="28"/>
        </w:rPr>
        <w:t xml:space="preserve"> - мыть руки с мылом по возвращении домой, перед едой, после посещения туалета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1175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одеваться в соответствии с погодными условиями,</w:t>
      </w:r>
    </w:p>
    <w:p w:rsidR="00C11175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3C0">
        <w:rPr>
          <w:rFonts w:ascii="Times New Roman" w:hAnsi="Times New Roman" w:cs="Times New Roman"/>
          <w:sz w:val="28"/>
          <w:szCs w:val="28"/>
        </w:rPr>
        <w:t>не посещать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1175" w:rsidRPr="00CE73C0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76A">
        <w:rPr>
          <w:rFonts w:ascii="Times New Roman" w:hAnsi="Times New Roman" w:cs="Times New Roman"/>
          <w:sz w:val="28"/>
          <w:szCs w:val="28"/>
        </w:rPr>
        <w:t xml:space="preserve"> проветривать помещение, </w:t>
      </w:r>
      <w:r w:rsidRPr="00CE73C0">
        <w:rPr>
          <w:rFonts w:ascii="Times New Roman" w:hAnsi="Times New Roman" w:cs="Times New Roman"/>
          <w:sz w:val="28"/>
          <w:szCs w:val="28"/>
        </w:rPr>
        <w:t>несколько раз в день (на время проветривания переводить ребенка в другое помещение);</w:t>
      </w:r>
    </w:p>
    <w:p w:rsidR="00C11175" w:rsidRPr="00CE73C0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0">
        <w:rPr>
          <w:rFonts w:ascii="Times New Roman" w:hAnsi="Times New Roman" w:cs="Times New Roman"/>
          <w:sz w:val="28"/>
          <w:szCs w:val="28"/>
        </w:rPr>
        <w:t xml:space="preserve">- проводить влажную уборку не менее двух раз в течение дня; </w:t>
      </w:r>
    </w:p>
    <w:p w:rsidR="00C11175" w:rsidRPr="00CE73C0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0">
        <w:rPr>
          <w:rFonts w:ascii="Times New Roman" w:hAnsi="Times New Roman" w:cs="Times New Roman"/>
          <w:sz w:val="28"/>
          <w:szCs w:val="28"/>
        </w:rPr>
        <w:t>-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C11175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C0">
        <w:rPr>
          <w:rFonts w:ascii="Times New Roman" w:hAnsi="Times New Roman" w:cs="Times New Roman"/>
          <w:sz w:val="28"/>
          <w:szCs w:val="28"/>
        </w:rPr>
        <w:t xml:space="preserve">- как можно больше гулять на свежем воздухе - это укрепляет </w:t>
      </w:r>
      <w:proofErr w:type="gramStart"/>
      <w:r w:rsidRPr="00CE73C0">
        <w:rPr>
          <w:rFonts w:ascii="Times New Roman" w:hAnsi="Times New Roman" w:cs="Times New Roman"/>
          <w:sz w:val="28"/>
          <w:szCs w:val="28"/>
        </w:rPr>
        <w:t>иммунитет</w:t>
      </w:r>
      <w:proofErr w:type="gramEnd"/>
      <w:r w:rsidRPr="00CE73C0">
        <w:rPr>
          <w:rFonts w:ascii="Times New Roman" w:hAnsi="Times New Roman" w:cs="Times New Roman"/>
          <w:sz w:val="28"/>
          <w:szCs w:val="28"/>
        </w:rPr>
        <w:t xml:space="preserve"> и при этом заразиться гриппом практически невозможно;</w:t>
      </w:r>
    </w:p>
    <w:p w:rsidR="00C11175" w:rsidRPr="00CE73C0" w:rsidRDefault="00C11175" w:rsidP="0079476A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3C0">
        <w:rPr>
          <w:rFonts w:ascii="Times New Roman" w:hAnsi="Times New Roman" w:cs="Times New Roman"/>
          <w:sz w:val="28"/>
          <w:szCs w:val="28"/>
        </w:rPr>
        <w:t xml:space="preserve">Организовать рациональный </w:t>
      </w:r>
      <w:r w:rsidR="0079476A">
        <w:rPr>
          <w:rFonts w:ascii="Times New Roman" w:hAnsi="Times New Roman" w:cs="Times New Roman"/>
          <w:sz w:val="28"/>
          <w:szCs w:val="28"/>
        </w:rPr>
        <w:t>режим питания, труда и отдыха</w:t>
      </w:r>
      <w:bookmarkStart w:id="0" w:name="_GoBack"/>
      <w:bookmarkEnd w:id="0"/>
      <w:r w:rsidRPr="00CE73C0">
        <w:rPr>
          <w:rFonts w:ascii="Times New Roman" w:hAnsi="Times New Roman" w:cs="Times New Roman"/>
          <w:sz w:val="28"/>
          <w:szCs w:val="28"/>
        </w:rPr>
        <w:t>.</w:t>
      </w:r>
    </w:p>
    <w:p w:rsidR="00C11175" w:rsidRPr="00C11175" w:rsidRDefault="00C11175" w:rsidP="00C11175">
      <w:pPr>
        <w:rPr>
          <w:rFonts w:ascii="Times New Roman" w:hAnsi="Times New Roman" w:cs="Times New Roman"/>
          <w:b/>
          <w:sz w:val="32"/>
        </w:rPr>
      </w:pPr>
    </w:p>
    <w:sectPr w:rsidR="00C11175" w:rsidRPr="00C1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64"/>
    <w:rsid w:val="0012629A"/>
    <w:rsid w:val="006C2064"/>
    <w:rsid w:val="0079476A"/>
    <w:rsid w:val="00C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2020-03-20T17:04:00Z</dcterms:created>
  <dcterms:modified xsi:type="dcterms:W3CDTF">2020-03-20T17:10:00Z</dcterms:modified>
</cp:coreProperties>
</file>